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D880" w14:textId="1E0FF067" w:rsidR="00C64C2C" w:rsidRPr="00B520DF" w:rsidRDefault="00B520DF">
      <w:pPr>
        <w:rPr>
          <w:b/>
          <w:bCs/>
          <w:sz w:val="36"/>
          <w:szCs w:val="36"/>
        </w:rPr>
      </w:pPr>
      <w:r w:rsidRPr="00B520DF">
        <w:rPr>
          <w:b/>
          <w:bCs/>
          <w:sz w:val="36"/>
          <w:szCs w:val="36"/>
        </w:rPr>
        <w:t>Crickettinget 2025</w:t>
      </w:r>
    </w:p>
    <w:p w14:paraId="147C7AF2" w14:textId="1AEE09C4" w:rsidR="00B520DF" w:rsidRDefault="00B520DF">
      <w:r w:rsidRPr="00A66E82">
        <w:rPr>
          <w:b/>
          <w:bCs/>
        </w:rPr>
        <w:t>Dato;</w:t>
      </w:r>
      <w:r>
        <w:t xml:space="preserve"> </w:t>
      </w:r>
      <w:r>
        <w:tab/>
      </w:r>
      <w:r>
        <w:tab/>
      </w:r>
      <w:proofErr w:type="gramStart"/>
      <w:r>
        <w:t>Lørdag</w:t>
      </w:r>
      <w:proofErr w:type="gramEnd"/>
      <w:r>
        <w:t xml:space="preserve"> 26. april</w:t>
      </w:r>
    </w:p>
    <w:p w14:paraId="20069795" w14:textId="4F7819C4" w:rsidR="00B520DF" w:rsidRDefault="00A66E82">
      <w:r>
        <w:rPr>
          <w:b/>
          <w:bCs/>
        </w:rPr>
        <w:t>Registrering</w:t>
      </w:r>
      <w:r w:rsidR="00B520DF" w:rsidRPr="00A66E82">
        <w:rPr>
          <w:b/>
          <w:bCs/>
        </w:rPr>
        <w:t>;</w:t>
      </w:r>
      <w:r w:rsidR="00B520DF">
        <w:tab/>
        <w:t>Kl. 1</w:t>
      </w:r>
      <w:r>
        <w:t>0</w:t>
      </w:r>
      <w:r w:rsidR="00B520DF">
        <w:t>:00 (</w:t>
      </w:r>
      <w:r>
        <w:t>oppstart</w:t>
      </w:r>
      <w:r w:rsidR="00B520DF">
        <w:t xml:space="preserve"> kl. 1</w:t>
      </w:r>
      <w:r>
        <w:t>1</w:t>
      </w:r>
      <w:r w:rsidR="00B520DF">
        <w:t>:00)</w:t>
      </w:r>
    </w:p>
    <w:p w14:paraId="167C054E" w14:textId="5E3AC35C" w:rsidR="00B520DF" w:rsidRDefault="00B520DF">
      <w:r w:rsidRPr="00A66E82">
        <w:rPr>
          <w:b/>
          <w:bCs/>
        </w:rPr>
        <w:t>Sted;</w:t>
      </w:r>
      <w:r w:rsidRPr="00A66E82">
        <w:rPr>
          <w:b/>
          <w:bCs/>
        </w:rPr>
        <w:tab/>
      </w:r>
      <w:r w:rsidRPr="00B520DF">
        <w:tab/>
      </w:r>
      <w:hyperlink r:id="rId5" w:history="1">
        <w:r w:rsidRPr="00B520DF">
          <w:rPr>
            <w:rStyle w:val="Hyperkobling"/>
          </w:rPr>
          <w:t>Thon Hotel Ullevål</w:t>
        </w:r>
      </w:hyperlink>
      <w:r w:rsidRPr="00B520DF">
        <w:t>, Sog</w:t>
      </w:r>
      <w:r>
        <w:t>nsveien 77 C, 0855 Oslo</w:t>
      </w:r>
      <w:r w:rsidRPr="00B520DF">
        <w:tab/>
      </w:r>
    </w:p>
    <w:p w14:paraId="6CDCD00D" w14:textId="77777777" w:rsidR="00B520DF" w:rsidRDefault="00B520DF"/>
    <w:p w14:paraId="5229C181" w14:textId="2E765D3F" w:rsidR="00B520DF" w:rsidRPr="00A66E82" w:rsidRDefault="00B520DF">
      <w:pPr>
        <w:rPr>
          <w:b/>
          <w:bCs/>
        </w:rPr>
      </w:pPr>
      <w:r w:rsidRPr="00A66E82">
        <w:rPr>
          <w:b/>
          <w:bCs/>
        </w:rPr>
        <w:t>Tidsplan</w:t>
      </w:r>
      <w:r w:rsidR="00A66E82" w:rsidRPr="00A66E82">
        <w:rPr>
          <w:b/>
          <w:bCs/>
        </w:rPr>
        <w:t xml:space="preserve"> (med forbehold)</w:t>
      </w:r>
      <w:r w:rsidRPr="00A66E82">
        <w:rPr>
          <w:b/>
          <w:bCs/>
        </w:rPr>
        <w:t>;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20DF" w14:paraId="30ABE4F7" w14:textId="77777777" w:rsidTr="00B520DF">
        <w:tc>
          <w:tcPr>
            <w:tcW w:w="4531" w:type="dxa"/>
          </w:tcPr>
          <w:p w14:paraId="3E0C032E" w14:textId="03067E7B" w:rsidR="00B520DF" w:rsidRDefault="00B520DF">
            <w:r>
              <w:t>10:00 – 11:00</w:t>
            </w:r>
          </w:p>
        </w:tc>
        <w:tc>
          <w:tcPr>
            <w:tcW w:w="4531" w:type="dxa"/>
          </w:tcPr>
          <w:p w14:paraId="6DE2CBA8" w14:textId="7708F601" w:rsidR="00B520DF" w:rsidRDefault="00B520DF">
            <w:r>
              <w:t>Registrering</w:t>
            </w:r>
          </w:p>
        </w:tc>
      </w:tr>
      <w:tr w:rsidR="00B520DF" w14:paraId="3C2E28E3" w14:textId="77777777" w:rsidTr="00B520DF">
        <w:tc>
          <w:tcPr>
            <w:tcW w:w="4531" w:type="dxa"/>
          </w:tcPr>
          <w:p w14:paraId="4D7BB82A" w14:textId="2BFACCAA" w:rsidR="00B520DF" w:rsidRDefault="00B520DF">
            <w:r>
              <w:t>11:00 – 11:10</w:t>
            </w:r>
          </w:p>
        </w:tc>
        <w:tc>
          <w:tcPr>
            <w:tcW w:w="4531" w:type="dxa"/>
          </w:tcPr>
          <w:p w14:paraId="1E54F455" w14:textId="2C5E6E07" w:rsidR="00B520DF" w:rsidRDefault="00B520DF">
            <w:r>
              <w:t xml:space="preserve">Hilsning fra </w:t>
            </w:r>
            <w:proofErr w:type="spellStart"/>
            <w:r>
              <w:t>Idrettstyret</w:t>
            </w:r>
            <w:proofErr w:type="spellEnd"/>
          </w:p>
        </w:tc>
      </w:tr>
      <w:tr w:rsidR="00B520DF" w14:paraId="15A990F0" w14:textId="77777777" w:rsidTr="00B520DF">
        <w:tc>
          <w:tcPr>
            <w:tcW w:w="4531" w:type="dxa"/>
          </w:tcPr>
          <w:p w14:paraId="51E3554B" w14:textId="7271BC4A" w:rsidR="00B520DF" w:rsidRDefault="00B520DF">
            <w:r>
              <w:t>11:10 – 11:15</w:t>
            </w:r>
          </w:p>
        </w:tc>
        <w:tc>
          <w:tcPr>
            <w:tcW w:w="4531" w:type="dxa"/>
          </w:tcPr>
          <w:p w14:paraId="194C0D5E" w14:textId="5D7B79EF" w:rsidR="00B520DF" w:rsidRDefault="00B520DF">
            <w:r>
              <w:t>Åpning ved President</w:t>
            </w:r>
          </w:p>
        </w:tc>
      </w:tr>
      <w:tr w:rsidR="00B520DF" w14:paraId="50599F74" w14:textId="77777777" w:rsidTr="00B520DF">
        <w:tc>
          <w:tcPr>
            <w:tcW w:w="4531" w:type="dxa"/>
          </w:tcPr>
          <w:p w14:paraId="252A0D19" w14:textId="5FFA3312" w:rsidR="00B520DF" w:rsidRDefault="00B520DF">
            <w:r>
              <w:t>11:15 – 11:30</w:t>
            </w:r>
          </w:p>
        </w:tc>
        <w:tc>
          <w:tcPr>
            <w:tcW w:w="4531" w:type="dxa"/>
          </w:tcPr>
          <w:p w14:paraId="59453D9D" w14:textId="57CCDBDD" w:rsidR="00B520DF" w:rsidRDefault="00B520DF">
            <w:r>
              <w:t>Konstituering og godkjenning av innkalling, saksliste og forretningsorden</w:t>
            </w:r>
          </w:p>
        </w:tc>
      </w:tr>
      <w:tr w:rsidR="00B520DF" w14:paraId="351E275F" w14:textId="77777777" w:rsidTr="00B520DF">
        <w:tc>
          <w:tcPr>
            <w:tcW w:w="4531" w:type="dxa"/>
          </w:tcPr>
          <w:p w14:paraId="194702CE" w14:textId="64624243" w:rsidR="00B520DF" w:rsidRDefault="00B520DF">
            <w:r>
              <w:t xml:space="preserve">11:30 – 12:15 </w:t>
            </w:r>
          </w:p>
        </w:tc>
        <w:tc>
          <w:tcPr>
            <w:tcW w:w="4531" w:type="dxa"/>
          </w:tcPr>
          <w:p w14:paraId="54434E42" w14:textId="272A174B" w:rsidR="00B520DF" w:rsidRDefault="00B520DF">
            <w:r>
              <w:t>Behandling av årsberetninger og årsregnskap</w:t>
            </w:r>
          </w:p>
        </w:tc>
      </w:tr>
      <w:tr w:rsidR="00B520DF" w14:paraId="5D4FAB9A" w14:textId="77777777" w:rsidTr="00B520DF">
        <w:tc>
          <w:tcPr>
            <w:tcW w:w="4531" w:type="dxa"/>
          </w:tcPr>
          <w:p w14:paraId="60D948D8" w14:textId="3C16AC87" w:rsidR="00B520DF" w:rsidRDefault="00B520DF">
            <w:r>
              <w:t>12:15 – 13:00</w:t>
            </w:r>
          </w:p>
        </w:tc>
        <w:tc>
          <w:tcPr>
            <w:tcW w:w="4531" w:type="dxa"/>
          </w:tcPr>
          <w:p w14:paraId="0ACC5E70" w14:textId="7FA52F51" w:rsidR="00B520DF" w:rsidRDefault="00B520DF">
            <w:r>
              <w:t>Lunsjbuffet</w:t>
            </w:r>
            <w:r w:rsidR="00C835DC">
              <w:t xml:space="preserve"> med </w:t>
            </w:r>
            <w:r w:rsidR="00C835DC" w:rsidRPr="00C835DC">
              <w:t>mye å velge i for halal og vegetar. Alt er synlig og godt merket.</w:t>
            </w:r>
          </w:p>
        </w:tc>
      </w:tr>
      <w:tr w:rsidR="00B520DF" w14:paraId="4BCC51AA" w14:textId="77777777" w:rsidTr="00B520DF">
        <w:tc>
          <w:tcPr>
            <w:tcW w:w="4531" w:type="dxa"/>
          </w:tcPr>
          <w:p w14:paraId="67893E46" w14:textId="327F5D6F" w:rsidR="00B520DF" w:rsidRDefault="00B520DF">
            <w:r>
              <w:t>13:00 – 14:</w:t>
            </w:r>
            <w:r w:rsidR="00A12A88">
              <w:t>4</w:t>
            </w:r>
            <w:r>
              <w:t>5</w:t>
            </w:r>
          </w:p>
        </w:tc>
        <w:tc>
          <w:tcPr>
            <w:tcW w:w="4531" w:type="dxa"/>
          </w:tcPr>
          <w:p w14:paraId="1726EFDB" w14:textId="69B63E62" w:rsidR="00B520DF" w:rsidRDefault="00B520DF">
            <w:r>
              <w:t>Behandle innkomne saker</w:t>
            </w:r>
          </w:p>
        </w:tc>
      </w:tr>
      <w:tr w:rsidR="00B520DF" w14:paraId="59065A8A" w14:textId="77777777" w:rsidTr="00B520DF">
        <w:tc>
          <w:tcPr>
            <w:tcW w:w="4531" w:type="dxa"/>
          </w:tcPr>
          <w:p w14:paraId="7865CDEE" w14:textId="3CCBCE1C" w:rsidR="00B520DF" w:rsidRDefault="00B520DF">
            <w:r>
              <w:t>14:</w:t>
            </w:r>
            <w:r w:rsidR="00A12A88">
              <w:t>4</w:t>
            </w:r>
            <w:r>
              <w:t xml:space="preserve">5 – </w:t>
            </w:r>
            <w:r w:rsidR="00226AF2">
              <w:t>15:00</w:t>
            </w:r>
          </w:p>
        </w:tc>
        <w:tc>
          <w:tcPr>
            <w:tcW w:w="4531" w:type="dxa"/>
          </w:tcPr>
          <w:p w14:paraId="749A283B" w14:textId="76FF4369" w:rsidR="00B520DF" w:rsidRDefault="00226AF2">
            <w:r>
              <w:t xml:space="preserve">Pause </w:t>
            </w:r>
          </w:p>
        </w:tc>
      </w:tr>
      <w:tr w:rsidR="00B520DF" w14:paraId="4325A072" w14:textId="77777777" w:rsidTr="00B520DF">
        <w:tc>
          <w:tcPr>
            <w:tcW w:w="4531" w:type="dxa"/>
          </w:tcPr>
          <w:p w14:paraId="5A936F1C" w14:textId="0BBAF82C" w:rsidR="00B520DF" w:rsidRDefault="00226AF2">
            <w:r>
              <w:t>15:00</w:t>
            </w:r>
            <w:r w:rsidR="00B520DF">
              <w:t xml:space="preserve"> – 1</w:t>
            </w:r>
            <w:r>
              <w:t>5</w:t>
            </w:r>
            <w:r w:rsidR="00B520DF">
              <w:t>.</w:t>
            </w:r>
            <w:r>
              <w:t>30</w:t>
            </w:r>
          </w:p>
        </w:tc>
        <w:tc>
          <w:tcPr>
            <w:tcW w:w="4531" w:type="dxa"/>
          </w:tcPr>
          <w:p w14:paraId="651A75CA" w14:textId="660EF555" w:rsidR="00B520DF" w:rsidRDefault="00226AF2">
            <w:r>
              <w:t>Forts. innkomne saker</w:t>
            </w:r>
          </w:p>
        </w:tc>
      </w:tr>
      <w:tr w:rsidR="00226AF2" w14:paraId="138D30E2" w14:textId="77777777" w:rsidTr="00B520DF">
        <w:tc>
          <w:tcPr>
            <w:tcW w:w="4531" w:type="dxa"/>
          </w:tcPr>
          <w:p w14:paraId="4D81D3FA" w14:textId="4B13987D" w:rsidR="00226AF2" w:rsidRDefault="00226AF2">
            <w:r>
              <w:t>15:30 – 15:40</w:t>
            </w:r>
          </w:p>
        </w:tc>
        <w:tc>
          <w:tcPr>
            <w:tcW w:w="4531" w:type="dxa"/>
          </w:tcPr>
          <w:p w14:paraId="08ADEDEC" w14:textId="223A5EA0" w:rsidR="00226AF2" w:rsidRDefault="00226AF2">
            <w:r>
              <w:t>Fastsette kontingent/avgifter</w:t>
            </w:r>
          </w:p>
        </w:tc>
      </w:tr>
      <w:tr w:rsidR="00B520DF" w14:paraId="4FF5D552" w14:textId="77777777" w:rsidTr="00B520DF">
        <w:tc>
          <w:tcPr>
            <w:tcW w:w="4531" w:type="dxa"/>
          </w:tcPr>
          <w:p w14:paraId="15891BFE" w14:textId="39490F4F" w:rsidR="00B520DF" w:rsidRDefault="00226AF2">
            <w:r>
              <w:t>15:40</w:t>
            </w:r>
            <w:r w:rsidR="00B520DF">
              <w:t xml:space="preserve"> </w:t>
            </w:r>
            <w:r w:rsidR="00A66E82">
              <w:t>–</w:t>
            </w:r>
            <w:r w:rsidR="00B520DF">
              <w:t xml:space="preserve"> </w:t>
            </w:r>
            <w:r>
              <w:t>16:00</w:t>
            </w:r>
          </w:p>
        </w:tc>
        <w:tc>
          <w:tcPr>
            <w:tcW w:w="4531" w:type="dxa"/>
          </w:tcPr>
          <w:p w14:paraId="4803AC4D" w14:textId="74A079D1" w:rsidR="00B520DF" w:rsidRDefault="00A66E82">
            <w:r>
              <w:t>Langtidsplan og langtidsbudsjett</w:t>
            </w:r>
          </w:p>
        </w:tc>
      </w:tr>
      <w:tr w:rsidR="00B520DF" w14:paraId="1F2757AE" w14:textId="77777777" w:rsidTr="00B520DF">
        <w:tc>
          <w:tcPr>
            <w:tcW w:w="4531" w:type="dxa"/>
          </w:tcPr>
          <w:p w14:paraId="3B3CFA90" w14:textId="0FFE03C5" w:rsidR="00B520DF" w:rsidRDefault="00226AF2">
            <w:r>
              <w:t>16:00</w:t>
            </w:r>
            <w:r w:rsidR="00A66E82">
              <w:t xml:space="preserve"> – 16:</w:t>
            </w:r>
            <w:r>
              <w:t>5</w:t>
            </w:r>
            <w:r w:rsidR="00A66E82">
              <w:t>0</w:t>
            </w:r>
          </w:p>
        </w:tc>
        <w:tc>
          <w:tcPr>
            <w:tcW w:w="4531" w:type="dxa"/>
          </w:tcPr>
          <w:p w14:paraId="2D653823" w14:textId="0B310A40" w:rsidR="00B520DF" w:rsidRDefault="00A66E82">
            <w:r>
              <w:t>Tilsette revisor og valg</w:t>
            </w:r>
          </w:p>
        </w:tc>
      </w:tr>
      <w:tr w:rsidR="00B520DF" w14:paraId="556CAB87" w14:textId="77777777" w:rsidTr="00B520DF">
        <w:tc>
          <w:tcPr>
            <w:tcW w:w="4531" w:type="dxa"/>
          </w:tcPr>
          <w:p w14:paraId="67F35B0E" w14:textId="6621E688" w:rsidR="00B520DF" w:rsidRDefault="00A66E82">
            <w:r>
              <w:t>16:</w:t>
            </w:r>
            <w:r w:rsidR="00226AF2">
              <w:t>5</w:t>
            </w:r>
            <w:r>
              <w:t xml:space="preserve">0 – </w:t>
            </w:r>
            <w:r w:rsidR="00226AF2">
              <w:t>17:00</w:t>
            </w:r>
          </w:p>
        </w:tc>
        <w:tc>
          <w:tcPr>
            <w:tcW w:w="4531" w:type="dxa"/>
          </w:tcPr>
          <w:p w14:paraId="7DF9061E" w14:textId="3548C53C" w:rsidR="00B520DF" w:rsidRDefault="00A66E82">
            <w:r>
              <w:t>Avslutning</w:t>
            </w:r>
          </w:p>
        </w:tc>
      </w:tr>
    </w:tbl>
    <w:p w14:paraId="12AA4CFF" w14:textId="77777777" w:rsidR="00B520DF" w:rsidRDefault="00B520DF"/>
    <w:p w14:paraId="30AF48E2" w14:textId="77777777" w:rsidR="00A66E82" w:rsidRPr="00A66E82" w:rsidRDefault="00A66E82" w:rsidP="00A66E82">
      <w:r w:rsidRPr="00A66E82">
        <w:rPr>
          <w:b/>
          <w:bCs/>
        </w:rPr>
        <w:t xml:space="preserve">Opplæring </w:t>
      </w:r>
      <w:proofErr w:type="spellStart"/>
      <w:r w:rsidRPr="00A66E82">
        <w:rPr>
          <w:b/>
          <w:bCs/>
        </w:rPr>
        <w:t>GoPlenum</w:t>
      </w:r>
      <w:proofErr w:type="spellEnd"/>
      <w:r w:rsidRPr="00A66E82">
        <w:rPr>
          <w:b/>
          <w:bCs/>
        </w:rPr>
        <w:t xml:space="preserve"> (avstemmingsverktøy)</w:t>
      </w:r>
    </w:p>
    <w:p w14:paraId="4F8BD24E" w14:textId="4B4D8A50" w:rsidR="00A66E82" w:rsidRPr="00A66E82" w:rsidRDefault="00A66E82" w:rsidP="00A66E82">
      <w:r w:rsidRPr="00A66E82">
        <w:t xml:space="preserve">På </w:t>
      </w:r>
      <w:r>
        <w:t>Cricket</w:t>
      </w:r>
      <w:r w:rsidRPr="00A66E82">
        <w:t xml:space="preserve">tinget vil det benyttes et system som heter </w:t>
      </w:r>
      <w:proofErr w:type="spellStart"/>
      <w:r w:rsidRPr="00A66E82">
        <w:t>GoPlenum</w:t>
      </w:r>
      <w:proofErr w:type="spellEnd"/>
      <w:r w:rsidRPr="00A66E82">
        <w:t xml:space="preserve"> til avstemming(er). For bruk av dette systemet er det noen forberedelser du må gjøre: </w:t>
      </w:r>
    </w:p>
    <w:p w14:paraId="420FC9C3" w14:textId="1429DC21" w:rsidR="00A66E82" w:rsidRPr="00A66E82" w:rsidRDefault="00A66E82" w:rsidP="00A66E82">
      <w:pPr>
        <w:numPr>
          <w:ilvl w:val="0"/>
          <w:numId w:val="1"/>
        </w:numPr>
      </w:pPr>
      <w:r w:rsidRPr="00A66E82">
        <w:t>Laste ned </w:t>
      </w:r>
      <w:proofErr w:type="spellStart"/>
      <w:r w:rsidRPr="00A66E82">
        <w:t>GoPlenum</w:t>
      </w:r>
      <w:proofErr w:type="spellEnd"/>
      <w:r w:rsidRPr="00A66E82">
        <w:t xml:space="preserve">-appen på den digitale enheten du skal bruke under </w:t>
      </w:r>
      <w:r w:rsidR="00FB7A16">
        <w:t>tinget</w:t>
      </w:r>
      <w:r w:rsidRPr="00A66E82">
        <w:t> (</w:t>
      </w:r>
      <w:r w:rsidR="00FB7A16">
        <w:t xml:space="preserve">f.eks. </w:t>
      </w:r>
      <w:proofErr w:type="spellStart"/>
      <w:r w:rsidR="00FB7A16">
        <w:t>mob.tlf</w:t>
      </w:r>
      <w:proofErr w:type="spellEnd"/>
      <w:r w:rsidR="00FB7A16">
        <w:t xml:space="preserve">., </w:t>
      </w:r>
      <w:r w:rsidRPr="00A66E82">
        <w:t>ev</w:t>
      </w:r>
      <w:r w:rsidR="00FB7A16">
        <w:t>.</w:t>
      </w:r>
      <w:r w:rsidRPr="00A66E82">
        <w:t> ha det aktuelle </w:t>
      </w:r>
      <w:proofErr w:type="spellStart"/>
      <w:r w:rsidRPr="00A66E82">
        <w:t>GoPlenum</w:t>
      </w:r>
      <w:proofErr w:type="spellEnd"/>
      <w:r w:rsidRPr="00A66E82">
        <w:t>-møtet åpent i webleseren på datamaskinen din) </w:t>
      </w:r>
    </w:p>
    <w:p w14:paraId="72BC05FE" w14:textId="5C2FFDD1" w:rsidR="00A66E82" w:rsidRPr="00A66E82" w:rsidRDefault="00FB7A16" w:rsidP="00A66E82">
      <w:pPr>
        <w:numPr>
          <w:ilvl w:val="0"/>
          <w:numId w:val="1"/>
        </w:numPr>
      </w:pPr>
      <w:r>
        <w:t>Se</w:t>
      </w:r>
      <w:r w:rsidR="00A66E82" w:rsidRPr="00A66E82">
        <w:t xml:space="preserve"> videogjennomgang og/eller benytte hjelpeguide for systemet.</w:t>
      </w:r>
    </w:p>
    <w:p w14:paraId="323EDE68" w14:textId="77777777" w:rsidR="00A66E82" w:rsidRPr="00A66E82" w:rsidRDefault="00A66E82" w:rsidP="00A66E82">
      <w:pPr>
        <w:numPr>
          <w:ilvl w:val="1"/>
          <w:numId w:val="1"/>
        </w:numPr>
      </w:pPr>
      <w:hyperlink r:id="rId6" w:tgtFrame="_blank" w:history="1">
        <w:r w:rsidRPr="00A66E82">
          <w:rPr>
            <w:rStyle w:val="Hyperkobling"/>
            <w:b/>
            <w:bCs/>
          </w:rPr>
          <w:t xml:space="preserve">Generell video-gjennomgang av tingforhandlinger i </w:t>
        </w:r>
        <w:proofErr w:type="spellStart"/>
        <w:r w:rsidRPr="00A66E82">
          <w:rPr>
            <w:rStyle w:val="Hyperkobling"/>
            <w:b/>
            <w:bCs/>
          </w:rPr>
          <w:t>GoPlenum</w:t>
        </w:r>
        <w:proofErr w:type="spellEnd"/>
      </w:hyperlink>
    </w:p>
    <w:p w14:paraId="30E6FC72" w14:textId="77777777" w:rsidR="00A66E82" w:rsidRPr="00A66E82" w:rsidRDefault="00A66E82" w:rsidP="00A66E82">
      <w:pPr>
        <w:numPr>
          <w:ilvl w:val="1"/>
          <w:numId w:val="1"/>
        </w:numPr>
      </w:pPr>
      <w:hyperlink r:id="rId7" w:tgtFrame="_blank" w:history="1">
        <w:r w:rsidRPr="00A66E82">
          <w:rPr>
            <w:rStyle w:val="Hyperkobling"/>
            <w:b/>
            <w:bCs/>
          </w:rPr>
          <w:t xml:space="preserve">Hjelpeguide </w:t>
        </w:r>
        <w:proofErr w:type="spellStart"/>
        <w:r w:rsidRPr="00A66E82">
          <w:rPr>
            <w:rStyle w:val="Hyperkobling"/>
            <w:b/>
            <w:bCs/>
          </w:rPr>
          <w:t>GoPlenum</w:t>
        </w:r>
        <w:proofErr w:type="spellEnd"/>
      </w:hyperlink>
    </w:p>
    <w:p w14:paraId="286F71E4" w14:textId="5C84DD69" w:rsidR="00A66E82" w:rsidRPr="00A66E82" w:rsidRDefault="00A66E82" w:rsidP="00A66E82">
      <w:r w:rsidRPr="00A66E82">
        <w:t>Vegard Henriksen</w:t>
      </w:r>
      <w:r w:rsidR="00FB7A16">
        <w:t xml:space="preserve"> eller Kjell Rune Nordli</w:t>
      </w:r>
      <w:r w:rsidRPr="00A66E82">
        <w:t> kan også kontaktes dersom du har tekniske utfordringer: </w:t>
      </w:r>
      <w:hyperlink r:id="rId8" w:history="1">
        <w:r w:rsidRPr="00A66E82">
          <w:rPr>
            <w:rStyle w:val="Hyperkobling"/>
            <w:b/>
            <w:bCs/>
          </w:rPr>
          <w:t>vegard@skvidar.no</w:t>
        </w:r>
      </w:hyperlink>
      <w:r w:rsidRPr="00A66E82">
        <w:t xml:space="preserve"> - </w:t>
      </w:r>
      <w:proofErr w:type="spellStart"/>
      <w:r w:rsidRPr="00A66E82">
        <w:t>tlf</w:t>
      </w:r>
      <w:proofErr w:type="spellEnd"/>
      <w:r w:rsidRPr="00A66E82">
        <w:t>: 90968371</w:t>
      </w:r>
      <w:r w:rsidR="00FB7A16">
        <w:t xml:space="preserve">, </w:t>
      </w:r>
      <w:hyperlink r:id="rId9" w:history="1">
        <w:r w:rsidR="00FB7A16" w:rsidRPr="00FB7A16">
          <w:rPr>
            <w:rStyle w:val="Hyperkobling"/>
            <w:b/>
            <w:bCs/>
          </w:rPr>
          <w:t>kjellrune.nordli@idrettsforbundet.no</w:t>
        </w:r>
      </w:hyperlink>
      <w:r w:rsidR="00FB7A16" w:rsidRPr="00FB7A16">
        <w:rPr>
          <w:rStyle w:val="Hyperkobling"/>
          <w:b/>
          <w:bCs/>
        </w:rPr>
        <w:t xml:space="preserve"> </w:t>
      </w:r>
      <w:r w:rsidR="00FB7A16">
        <w:t>– tlf. 94161173.</w:t>
      </w:r>
    </w:p>
    <w:p w14:paraId="5670EE73" w14:textId="69655A96" w:rsidR="00A66E82" w:rsidRPr="00A66E82" w:rsidRDefault="00A66E82" w:rsidP="00A66E82">
      <w:r w:rsidRPr="00A66E82">
        <w:rPr>
          <w:b/>
          <w:bCs/>
        </w:rPr>
        <w:t xml:space="preserve">SMS med registreringskode til </w:t>
      </w:r>
      <w:proofErr w:type="spellStart"/>
      <w:r w:rsidRPr="00A66E82">
        <w:rPr>
          <w:b/>
          <w:bCs/>
        </w:rPr>
        <w:t>GoPlenum</w:t>
      </w:r>
      <w:proofErr w:type="spellEnd"/>
      <w:r w:rsidRPr="00A66E82">
        <w:rPr>
          <w:u w:val="single"/>
        </w:rPr>
        <w:br/>
      </w:r>
      <w:r w:rsidRPr="00A66E82">
        <w:t>Du må registrere deg på </w:t>
      </w:r>
      <w:proofErr w:type="spellStart"/>
      <w:r w:rsidRPr="00A66E82">
        <w:t>GoPlenum</w:t>
      </w:r>
      <w:proofErr w:type="spellEnd"/>
      <w:r w:rsidRPr="00A66E82">
        <w:t> nett eller app ved å bruke registreringskoden</w:t>
      </w:r>
      <w:r w:rsidRPr="00A66E82">
        <w:rPr>
          <w:i/>
          <w:iCs/>
        </w:rPr>
        <w:t> </w:t>
      </w:r>
      <w:r w:rsidRPr="00A66E82">
        <w:rPr>
          <w:i/>
          <w:iCs/>
          <w:highlight w:val="yellow"/>
        </w:rPr>
        <w:t xml:space="preserve">du får tilsendt på mobil før </w:t>
      </w:r>
      <w:r w:rsidR="00FB7A16" w:rsidRPr="00FB7A16">
        <w:rPr>
          <w:i/>
          <w:iCs/>
          <w:highlight w:val="yellow"/>
        </w:rPr>
        <w:t>Cricket</w:t>
      </w:r>
      <w:r w:rsidRPr="00A66E82">
        <w:rPr>
          <w:i/>
          <w:iCs/>
          <w:highlight w:val="yellow"/>
        </w:rPr>
        <w:t>tinget</w:t>
      </w:r>
      <w:r w:rsidRPr="00A66E82">
        <w:t>. Gjør dette med en gang du får </w:t>
      </w:r>
      <w:r w:rsidR="00FB7A16">
        <w:t>SMS</w:t>
      </w:r>
      <w:r w:rsidRPr="00A66E82">
        <w:t xml:space="preserve"> om dette og i god tid før </w:t>
      </w:r>
      <w:r w:rsidR="00FB7A16">
        <w:t>T</w:t>
      </w:r>
      <w:r w:rsidRPr="00A66E82">
        <w:t>inget</w:t>
      </w:r>
      <w:r w:rsidR="00FB7A16">
        <w:t xml:space="preserve"> starter</w:t>
      </w:r>
      <w:r w:rsidRPr="00A66E82">
        <w:t>. Det er ikke mulig å registrere seg før man har mottatt </w:t>
      </w:r>
      <w:proofErr w:type="spellStart"/>
      <w:r w:rsidRPr="00A66E82">
        <w:t>SMSen</w:t>
      </w:r>
      <w:proofErr w:type="spellEnd"/>
      <w:r w:rsidRPr="00A66E82">
        <w:t xml:space="preserve">. SMS sendes ut til alle representanter i </w:t>
      </w:r>
      <w:r w:rsidR="00FB7A16">
        <w:t>løpet av uke 17, noen dager før Tinget lørdag 26. april</w:t>
      </w:r>
      <w:r w:rsidRPr="00A66E82">
        <w:t>. </w:t>
      </w:r>
    </w:p>
    <w:p w14:paraId="45789B93" w14:textId="365044E3" w:rsidR="00A66E82" w:rsidRPr="00A66E82" w:rsidRDefault="00A66E82" w:rsidP="00A66E82">
      <w:r w:rsidRPr="00A66E82">
        <w:lastRenderedPageBreak/>
        <w:t>Vi anbefaler at representantene til Tinget benytter en bærbar datamaskin, eventuelt har </w:t>
      </w:r>
      <w:proofErr w:type="spellStart"/>
      <w:r w:rsidRPr="00A66E82">
        <w:t>GoPlenum</w:t>
      </w:r>
      <w:proofErr w:type="spellEnd"/>
      <w:r w:rsidRPr="00A66E82">
        <w:t>-appen på en mobil</w:t>
      </w:r>
      <w:r w:rsidR="00FB7A16">
        <w:t>tlf.</w:t>
      </w:r>
      <w:r w:rsidRPr="00A66E82">
        <w:t xml:space="preserve"> eller nettbrett. All avstemning, påmelding til </w:t>
      </w:r>
      <w:proofErr w:type="spellStart"/>
      <w:r w:rsidRPr="00A66E82">
        <w:t>talelister</w:t>
      </w:r>
      <w:proofErr w:type="spellEnd"/>
      <w:r w:rsidRPr="00A66E82">
        <w:t xml:space="preserve"> og fremleggelse gjøres via </w:t>
      </w:r>
      <w:proofErr w:type="spellStart"/>
      <w:r w:rsidRPr="00A66E82">
        <w:t>GoPlenum</w:t>
      </w:r>
      <w:proofErr w:type="spellEnd"/>
      <w:r w:rsidR="00FB7A16">
        <w:t>.</w:t>
      </w:r>
    </w:p>
    <w:p w14:paraId="3EF54286" w14:textId="77777777" w:rsidR="00A66E82" w:rsidRPr="00A66E82" w:rsidRDefault="00A66E82" w:rsidP="00A66E82">
      <w:pPr>
        <w:rPr>
          <w:b/>
          <w:bCs/>
        </w:rPr>
      </w:pPr>
      <w:r w:rsidRPr="00A66E82">
        <w:rPr>
          <w:b/>
          <w:bCs/>
        </w:rPr>
        <w:t>Reiseoppgjør</w:t>
      </w:r>
    </w:p>
    <w:p w14:paraId="6205ECA3" w14:textId="6C683B41" w:rsidR="00A66E82" w:rsidRPr="00A66E82" w:rsidRDefault="00A66E82" w:rsidP="00A66E82">
      <w:r w:rsidRPr="00A66E82">
        <w:t xml:space="preserve">På </w:t>
      </w:r>
      <w:r w:rsidR="00FB7A16">
        <w:t>T</w:t>
      </w:r>
      <w:r w:rsidRPr="00A66E82">
        <w:t>inget benyttes det reisefordeling for å jevne ut klubbene sine kostnader for deltakelse</w:t>
      </w:r>
      <w:r w:rsidR="00FB7A16">
        <w:t xml:space="preserve">, som varslet i innkallingen og i </w:t>
      </w:r>
      <w:proofErr w:type="gramStart"/>
      <w:r w:rsidR="00FB7A16">
        <w:t>medhold av</w:t>
      </w:r>
      <w:proofErr w:type="gramEnd"/>
      <w:r w:rsidR="00FB7A16">
        <w:t xml:space="preserve"> </w:t>
      </w:r>
      <w:proofErr w:type="spellStart"/>
      <w:r w:rsidR="00FB7A16">
        <w:t>NCFs</w:t>
      </w:r>
      <w:proofErr w:type="spellEnd"/>
      <w:r w:rsidR="00FB7A16">
        <w:t xml:space="preserve"> lov</w:t>
      </w:r>
      <w:r w:rsidRPr="00A66E82">
        <w:t xml:space="preserve">. Klubben skal senest innen fristen </w:t>
      </w:r>
      <w:r w:rsidR="00FB7A16">
        <w:t>30</w:t>
      </w:r>
      <w:r w:rsidRPr="00A66E82">
        <w:t>. april fylle ut fastsatt </w:t>
      </w:r>
      <w:hyperlink r:id="rId10" w:tgtFrame="_blank" w:tooltip="Reiseoppgjørsskjema NPF.xlsx" w:history="1">
        <w:r w:rsidRPr="00A66E82">
          <w:t>reiseoppgjørsskjema</w:t>
        </w:r>
      </w:hyperlink>
      <w:r w:rsidRPr="00A66E82">
        <w:t> </w:t>
      </w:r>
      <w:r w:rsidR="00A12A88">
        <w:t xml:space="preserve">som finnes </w:t>
      </w:r>
      <w:hyperlink r:id="rId11" w:history="1">
        <w:r w:rsidR="00A12A88" w:rsidRPr="00A12A88">
          <w:rPr>
            <w:rStyle w:val="Hyperkobling"/>
          </w:rPr>
          <w:t>HER</w:t>
        </w:r>
      </w:hyperlink>
      <w:r w:rsidR="00A12A88">
        <w:t xml:space="preserve"> (både i </w:t>
      </w:r>
      <w:proofErr w:type="spellStart"/>
      <w:r w:rsidR="00A12A88">
        <w:t>word</w:t>
      </w:r>
      <w:proofErr w:type="spellEnd"/>
      <w:r w:rsidR="00A12A88">
        <w:t xml:space="preserve"> og </w:t>
      </w:r>
      <w:proofErr w:type="spellStart"/>
      <w:r w:rsidR="00A12A88">
        <w:t>pdf</w:t>
      </w:r>
      <w:proofErr w:type="spellEnd"/>
      <w:r w:rsidR="00A12A88">
        <w:t>.)</w:t>
      </w:r>
      <w:r w:rsidR="00A12A88" w:rsidRPr="00A66E82">
        <w:t xml:space="preserve"> </w:t>
      </w:r>
    </w:p>
    <w:p w14:paraId="185420E1" w14:textId="6541A95E" w:rsidR="00A66E82" w:rsidRPr="00A66E82" w:rsidRDefault="00A66E82" w:rsidP="00A66E82">
      <w:r w:rsidRPr="00A66E82">
        <w:t xml:space="preserve">På skjema føres opp alle de reelle kostnadene med reise til/fra møtestedet. </w:t>
      </w:r>
      <w:proofErr w:type="spellStart"/>
      <w:r w:rsidRPr="00A66E82">
        <w:t>N</w:t>
      </w:r>
      <w:r w:rsidR="00A12A88">
        <w:t>C</w:t>
      </w:r>
      <w:r w:rsidRPr="00A66E82">
        <w:t>Fs</w:t>
      </w:r>
      <w:proofErr w:type="spellEnd"/>
      <w:r w:rsidRPr="00A66E82">
        <w:t xml:space="preserve"> administrasjon vil etter tinget foreta en beregning av den gjennomsnittlige reisekostnaden per representant og </w:t>
      </w:r>
      <w:proofErr w:type="gramStart"/>
      <w:r w:rsidRPr="00A66E82">
        <w:t>forestå</w:t>
      </w:r>
      <w:proofErr w:type="gramEnd"/>
      <w:r w:rsidRPr="00A66E82">
        <w:t xml:space="preserve"> avregning med klubbene. </w:t>
      </w:r>
    </w:p>
    <w:p w14:paraId="6E7E0E49" w14:textId="77777777" w:rsidR="00A66E82" w:rsidRPr="00A66E82" w:rsidRDefault="00A66E82" w:rsidP="00A66E82">
      <w:pPr>
        <w:numPr>
          <w:ilvl w:val="0"/>
          <w:numId w:val="2"/>
        </w:numPr>
      </w:pPr>
      <w:r w:rsidRPr="00A66E82">
        <w:t>For representanter hvor de totale reisekostnadene er høyere enn gjennomsnittet, vil klubben få utbetalt differansen mellom gjennomsnittet og de totale kostnadene.  </w:t>
      </w:r>
    </w:p>
    <w:p w14:paraId="74F6E959" w14:textId="77777777" w:rsidR="00A66E82" w:rsidRPr="00A66E82" w:rsidRDefault="00A66E82" w:rsidP="00A66E82">
      <w:pPr>
        <w:numPr>
          <w:ilvl w:val="0"/>
          <w:numId w:val="2"/>
        </w:numPr>
      </w:pPr>
      <w:r w:rsidRPr="00A66E82">
        <w:t>For representanter hvor de totale reisekostnadene er mindre enn gjennomsnittet vil klubben bli fakturert for differansen mellom gjennomsnittet og de totale kostnadene. </w:t>
      </w:r>
    </w:p>
    <w:p w14:paraId="3F62EBA6" w14:textId="7B325CA9" w:rsidR="00A66E82" w:rsidRPr="00A66E82" w:rsidRDefault="00A66E82" w:rsidP="00A66E82">
      <w:r w:rsidRPr="00A66E82">
        <w:t xml:space="preserve">Mer informasjon om reisefordelingen vil bli gitt på </w:t>
      </w:r>
      <w:r w:rsidR="00A12A88">
        <w:t>Cricket</w:t>
      </w:r>
      <w:r w:rsidRPr="00A66E82">
        <w:t>tinget. Ta vare på reisekvitteringer/bilag</w:t>
      </w:r>
      <w:r w:rsidR="00A12A88" w:rsidRPr="00A12A88">
        <w:t>. D</w:t>
      </w:r>
      <w:r w:rsidR="00A12A88">
        <w:t>isse</w:t>
      </w:r>
      <w:r w:rsidR="00A12A88" w:rsidRPr="00A12A88">
        <w:t xml:space="preserve"> kan bli </w:t>
      </w:r>
      <w:r w:rsidR="00A12A88">
        <w:t>krevd</w:t>
      </w:r>
      <w:r w:rsidR="00A12A88" w:rsidRPr="00A12A88">
        <w:t xml:space="preserve"> fremlagt for </w:t>
      </w:r>
      <w:proofErr w:type="spellStart"/>
      <w:r w:rsidR="00A12A88" w:rsidRPr="00A12A88">
        <w:t>NCFs</w:t>
      </w:r>
      <w:proofErr w:type="spellEnd"/>
      <w:r w:rsidR="00A12A88" w:rsidRPr="00A12A88">
        <w:t xml:space="preserve"> adm. på forespørsel</w:t>
      </w:r>
      <w:r w:rsidR="00A12A88">
        <w:t xml:space="preserve"> ifm. stikkprøver.</w:t>
      </w:r>
    </w:p>
    <w:p w14:paraId="731A9EFF" w14:textId="77777777" w:rsidR="00A66E82" w:rsidRDefault="00A66E82"/>
    <w:p w14:paraId="420EF317" w14:textId="77777777" w:rsidR="00B44EEB" w:rsidRDefault="00B44EEB"/>
    <w:p w14:paraId="5C1C770A" w14:textId="17078477" w:rsidR="00C7348A" w:rsidRPr="00C7348A" w:rsidRDefault="00B44EEB">
      <w:pPr>
        <w:rPr>
          <w:b/>
          <w:bCs/>
        </w:rPr>
      </w:pPr>
      <w:r w:rsidRPr="00C7348A">
        <w:rPr>
          <w:b/>
          <w:bCs/>
        </w:rPr>
        <w:t xml:space="preserve">QR kode for </w:t>
      </w:r>
      <w:proofErr w:type="spellStart"/>
      <w:r w:rsidRPr="00C7348A">
        <w:rPr>
          <w:b/>
          <w:bCs/>
        </w:rPr>
        <w:t>nedlasting</w:t>
      </w:r>
      <w:proofErr w:type="spellEnd"/>
      <w:r w:rsidRPr="00C7348A">
        <w:rPr>
          <w:b/>
          <w:bCs/>
        </w:rPr>
        <w:t xml:space="preserve"> av </w:t>
      </w:r>
      <w:proofErr w:type="spellStart"/>
      <w:r w:rsidRPr="00C7348A">
        <w:rPr>
          <w:b/>
          <w:bCs/>
        </w:rPr>
        <w:t>reiseutgiftsskjema</w:t>
      </w:r>
      <w:proofErr w:type="spellEnd"/>
      <w:r w:rsidRPr="00C7348A">
        <w:rPr>
          <w:b/>
          <w:bCs/>
        </w:rPr>
        <w:t xml:space="preserve"> og andre skjemaer</w:t>
      </w:r>
      <w:r w:rsidR="00C7348A" w:rsidRPr="00C7348A">
        <w:rPr>
          <w:b/>
          <w:bCs/>
        </w:rPr>
        <w:t>;</w:t>
      </w:r>
    </w:p>
    <w:p w14:paraId="33436F27" w14:textId="0D82B96F" w:rsidR="00C7348A" w:rsidRPr="00B520DF" w:rsidRDefault="00C7348A">
      <w:r>
        <w:rPr>
          <w:noProof/>
        </w:rPr>
        <w:drawing>
          <wp:inline distT="0" distB="0" distL="0" distR="0" wp14:anchorId="6B1086FA" wp14:editId="167181BB">
            <wp:extent cx="2232660" cy="2121421"/>
            <wp:effectExtent l="0" t="0" r="0" b="0"/>
            <wp:docPr id="174387713" name="Bilde 1" descr="Et bilde som inneholder tekst, Rektangel, Font, klapp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7713" name="Bilde 1" descr="Et bilde som inneholder tekst, Rektangel, Font, klapper&#10;&#10;KI-generert innhold kan være feil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698" cy="212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48A" w:rsidRPr="00B5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13279"/>
    <w:multiLevelType w:val="multilevel"/>
    <w:tmpl w:val="02BC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824EF"/>
    <w:multiLevelType w:val="multilevel"/>
    <w:tmpl w:val="1F0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522933">
    <w:abstractNumId w:val="1"/>
  </w:num>
  <w:num w:numId="2" w16cid:durableId="108510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DF"/>
    <w:rsid w:val="000A0612"/>
    <w:rsid w:val="00226AF2"/>
    <w:rsid w:val="0083631F"/>
    <w:rsid w:val="009E7CFE"/>
    <w:rsid w:val="00A12A88"/>
    <w:rsid w:val="00A46DFE"/>
    <w:rsid w:val="00A66E82"/>
    <w:rsid w:val="00B44EEB"/>
    <w:rsid w:val="00B520DF"/>
    <w:rsid w:val="00C0344D"/>
    <w:rsid w:val="00C64C2C"/>
    <w:rsid w:val="00C7348A"/>
    <w:rsid w:val="00C835DC"/>
    <w:rsid w:val="00FB7A16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982A"/>
  <w15:chartTrackingRefBased/>
  <w15:docId w15:val="{55233D88-04D8-4FE3-98A0-97935BE4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2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2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2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2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2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2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2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2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2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2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2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2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20D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20D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20D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20D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20D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20D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2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2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2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2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20D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20D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20D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2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20D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20DF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520DF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20DF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B5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B7A1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gard@skvidar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rettsforbundet.goplenum.com/hjelp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2_4fxCvet0" TargetMode="External"/><Relationship Id="rId11" Type="http://schemas.openxmlformats.org/officeDocument/2006/relationships/hyperlink" Target="https://drive.google.com/drive/u/1/folders/1isoorw7hj0iGYJ3V1B0pietX7j56gtpg" TargetMode="External"/><Relationship Id="rId5" Type="http://schemas.openxmlformats.org/officeDocument/2006/relationships/hyperlink" Target="https://www.thonhotels.no/hoteller/norge/oslo/thon-hotel-ullevaal-stadion/?utm_source=google&amp;utm_medium=infoboks&amp;utm_campaign=GMB" TargetMode="External"/><Relationship Id="rId10" Type="http://schemas.openxmlformats.org/officeDocument/2006/relationships/hyperlink" Target="https://www.padling.no/media/2641/reiseoppgjoersskjema-npf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jellrune.nordli@idrettsforbundet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Søvik, Trond Arne</dc:creator>
  <cp:keywords/>
  <dc:description/>
  <cp:lastModifiedBy>Kaia Evensen</cp:lastModifiedBy>
  <cp:revision>2</cp:revision>
  <dcterms:created xsi:type="dcterms:W3CDTF">2025-04-04T09:29:00Z</dcterms:created>
  <dcterms:modified xsi:type="dcterms:W3CDTF">2025-04-04T09:29:00Z</dcterms:modified>
</cp:coreProperties>
</file>